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C11778" w:rsidRPr="00067F98">
        <w:rPr>
          <w:rFonts w:ascii="Times New Roman" w:hAnsi="Times New Roman" w:cs="Times New Roman"/>
          <w:noProof/>
          <w:sz w:val="24"/>
          <w:szCs w:val="24"/>
        </w:rPr>
        <w:drawing>
          <wp:inline distT="0" distB="0" distL="0" distR="0">
            <wp:extent cx="2162175" cy="7143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Default="00EB41B4">
      <w:pPr>
        <w:widowControl w:val="0"/>
        <w:spacing w:line="437" w:lineRule="exact"/>
        <w:rPr>
          <w:rFonts w:ascii="Times New Roman" w:hAnsi="Times New Roman" w:cs="Times New Roman"/>
          <w:sz w:val="24"/>
          <w:szCs w:val="24"/>
        </w:rPr>
      </w:pPr>
    </w:p>
    <w:p w:rsidR="007B403B" w:rsidRPr="008374A0" w:rsidRDefault="007B403B">
      <w:pPr>
        <w:widowControl w:val="0"/>
        <w:spacing w:line="437" w:lineRule="exact"/>
        <w:rPr>
          <w:rFonts w:ascii="Times New Roman" w:hAnsi="Times New Roman" w:cs="Times New Roman"/>
          <w:sz w:val="24"/>
          <w:szCs w:val="24"/>
        </w:rPr>
      </w:pPr>
    </w:p>
    <w:p w:rsidR="00EB41B4" w:rsidRPr="008374A0"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Compliance Questionnaire and</w:t>
      </w:r>
    </w:p>
    <w:p w:rsidR="00EB41B4" w:rsidRPr="008374A0" w:rsidRDefault="00EB41B4" w:rsidP="0047283E">
      <w:pPr>
        <w:widowControl w:val="0"/>
        <w:spacing w:line="240" w:lineRule="exact"/>
        <w:jc w:val="center"/>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Reliability Standard Audit Worksheet</w:t>
      </w:r>
    </w:p>
    <w:p w:rsidR="00EB41B4" w:rsidRPr="008374A0" w:rsidRDefault="00EB41B4" w:rsidP="0047283E">
      <w:pPr>
        <w:widowControl w:val="0"/>
        <w:spacing w:line="120" w:lineRule="exact"/>
        <w:jc w:val="center"/>
        <w:rPr>
          <w:rFonts w:ascii="Times New Roman" w:hAnsi="Times New Roman" w:cs="Times New Roman"/>
          <w:b/>
          <w:bCs/>
          <w:color w:val="000000"/>
          <w:sz w:val="24"/>
          <w:szCs w:val="24"/>
        </w:rPr>
      </w:pPr>
    </w:p>
    <w:p w:rsidR="004C27D7" w:rsidRDefault="004C27D7" w:rsidP="0099400A">
      <w:pPr>
        <w:widowControl w:val="0"/>
        <w:tabs>
          <w:tab w:val="center" w:pos="5820"/>
        </w:tabs>
        <w:spacing w:line="475" w:lineRule="exact"/>
        <w:ind w:left="35"/>
        <w:jc w:val="center"/>
        <w:rPr>
          <w:rFonts w:ascii="Times New Roman" w:hAnsi="Times New Roman" w:cs="Times New Roman"/>
          <w:b/>
          <w:bCs/>
          <w:color w:val="000000"/>
          <w:sz w:val="24"/>
          <w:szCs w:val="24"/>
        </w:rPr>
      </w:pPr>
    </w:p>
    <w:p w:rsidR="00EB41B4" w:rsidRPr="00A11DCB" w:rsidRDefault="00EB41B4" w:rsidP="0099400A">
      <w:pPr>
        <w:widowControl w:val="0"/>
        <w:tabs>
          <w:tab w:val="center" w:pos="5820"/>
        </w:tabs>
        <w:spacing w:line="475" w:lineRule="exact"/>
        <w:ind w:left="35"/>
        <w:jc w:val="center"/>
        <w:rPr>
          <w:rFonts w:ascii="Times New Roman" w:hAnsi="Times New Roman" w:cs="Times New Roman"/>
          <w:b/>
          <w:bCs/>
          <w:color w:val="000000"/>
          <w:sz w:val="32"/>
          <w:szCs w:val="32"/>
        </w:rPr>
      </w:pPr>
      <w:r w:rsidRPr="00A11DCB">
        <w:rPr>
          <w:rFonts w:ascii="Times New Roman" w:hAnsi="Times New Roman" w:cs="Times New Roman"/>
          <w:b/>
          <w:bCs/>
          <w:color w:val="000000"/>
          <w:sz w:val="32"/>
          <w:szCs w:val="32"/>
        </w:rPr>
        <w:t>BAL-002-</w:t>
      </w:r>
      <w:r w:rsidR="00B34370" w:rsidRPr="00A11DCB">
        <w:rPr>
          <w:rFonts w:ascii="Times New Roman" w:hAnsi="Times New Roman" w:cs="Times New Roman"/>
          <w:b/>
          <w:bCs/>
          <w:color w:val="000000"/>
          <w:sz w:val="32"/>
          <w:szCs w:val="32"/>
        </w:rPr>
        <w:t>1</w:t>
      </w:r>
      <w:r w:rsidRPr="00A11DCB">
        <w:rPr>
          <w:rFonts w:ascii="Times New Roman" w:hAnsi="Times New Roman" w:cs="Times New Roman"/>
          <w:b/>
          <w:bCs/>
          <w:color w:val="000000"/>
          <w:sz w:val="32"/>
          <w:szCs w:val="32"/>
        </w:rPr>
        <w:t xml:space="preserve"> </w:t>
      </w:r>
      <w:r w:rsidRPr="00A11DCB">
        <w:rPr>
          <w:rFonts w:ascii="Times New Roman" w:hAnsi="Times New Roman" w:cs="Times New Roman"/>
          <w:b/>
          <w:bCs/>
          <w:color w:val="264D74"/>
          <w:sz w:val="32"/>
          <w:szCs w:val="32"/>
        </w:rPr>
        <w:t xml:space="preserve">— </w:t>
      </w:r>
      <w:r w:rsidRPr="00A11DCB">
        <w:rPr>
          <w:rFonts w:ascii="Times New Roman" w:hAnsi="Times New Roman" w:cs="Times New Roman"/>
          <w:b/>
          <w:bCs/>
          <w:color w:val="000000"/>
          <w:sz w:val="32"/>
          <w:szCs w:val="32"/>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A11DCB">
        <w:rPr>
          <w:rFonts w:ascii="Times New Roman" w:hAnsi="Times New Roman" w:cs="Times New Roman"/>
          <w:b/>
          <w:bCs/>
          <w:color w:val="264D74"/>
          <w:sz w:val="28"/>
          <w:szCs w:val="28"/>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A11DCB">
        <w:rPr>
          <w:rFonts w:ascii="Times New Roman" w:hAnsi="Times New Roman" w:cs="Times New Roman"/>
          <w:b/>
          <w:bCs/>
          <w:color w:val="264D74"/>
          <w:sz w:val="28"/>
          <w:szCs w:val="28"/>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A11DCB">
        <w:rPr>
          <w:rFonts w:ascii="Times New Roman" w:hAnsi="Times New Roman" w:cs="Times New Roman"/>
          <w:b/>
          <w:bCs/>
          <w:color w:val="264D74"/>
          <w:sz w:val="28"/>
          <w:szCs w:val="28"/>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p>
    <w:p w:rsidR="00EB41B4" w:rsidRPr="00A11DCB" w:rsidRDefault="00AB5059" w:rsidP="00AB5059">
      <w:pPr>
        <w:widowControl w:val="0"/>
        <w:tabs>
          <w:tab w:val="left" w:pos="90"/>
          <w:tab w:val="left" w:pos="720"/>
        </w:tabs>
        <w:spacing w:line="480" w:lineRule="auto"/>
        <w:ind w:left="446"/>
        <w:rPr>
          <w:b/>
          <w:bCs/>
          <w:color w:val="264D74"/>
          <w:sz w:val="28"/>
          <w:szCs w:val="28"/>
        </w:rPr>
      </w:pPr>
      <w:r w:rsidRPr="00A11DCB">
        <w:rPr>
          <w:rFonts w:ascii="Times New Roman" w:hAnsi="Times New Roman" w:cs="Times New Roman"/>
          <w:b/>
          <w:color w:val="17365D"/>
          <w:sz w:val="28"/>
          <w:szCs w:val="28"/>
        </w:rPr>
        <w:t>A</w:t>
      </w:r>
      <w:r w:rsidR="00D91B84" w:rsidRPr="00A11DCB">
        <w:rPr>
          <w:rFonts w:ascii="Times New Roman" w:hAnsi="Times New Roman" w:cs="Times New Roman"/>
          <w:b/>
          <w:color w:val="17365D"/>
          <w:sz w:val="28"/>
          <w:szCs w:val="28"/>
        </w:rPr>
        <w:t>uditors:</w:t>
      </w:r>
      <w:r w:rsidR="00EB41B4" w:rsidRPr="00A11DCB">
        <w:rPr>
          <w:rFonts w:ascii="Times New Roman" w:hAnsi="Times New Roman" w:cs="Times New Roman"/>
          <w:b/>
          <w:sz w:val="28"/>
          <w:szCs w:val="28"/>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A11DCB" w:rsidRDefault="007105BE" w:rsidP="007105BE">
      <w:pPr>
        <w:widowControl w:val="0"/>
        <w:tabs>
          <w:tab w:val="left" w:pos="120"/>
        </w:tabs>
        <w:spacing w:line="331" w:lineRule="exact"/>
        <w:rPr>
          <w:rFonts w:ascii="Times New Roman" w:hAnsi="Times New Roman" w:cs="Times New Roman"/>
          <w:b/>
          <w:bCs/>
          <w:color w:val="003366"/>
          <w:sz w:val="28"/>
          <w:szCs w:val="28"/>
        </w:rPr>
      </w:pPr>
      <w:r w:rsidRPr="00A11DCB">
        <w:rPr>
          <w:rFonts w:ascii="Times New Roman" w:hAnsi="Times New Roman" w:cs="Times New Roman"/>
          <w:b/>
          <w:bCs/>
          <w:color w:val="003366"/>
          <w:sz w:val="28"/>
          <w:szCs w:val="28"/>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Pr="00C44AF1" w:rsidRDefault="006A40B9" w:rsidP="006A40B9">
      <w:pPr>
        <w:pStyle w:val="Heading1"/>
        <w:rPr>
          <w:sz w:val="48"/>
          <w:szCs w:val="48"/>
        </w:rPr>
      </w:pPr>
      <w:r w:rsidRPr="00C44AF1">
        <w:rPr>
          <w:sz w:val="48"/>
          <w:szCs w:val="48"/>
        </w:rP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4D5308" w:rsidRDefault="004D5308"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01713A" w:rsidRPr="00C44AF1" w:rsidRDefault="0001713A" w:rsidP="0001713A">
      <w:pPr>
        <w:pStyle w:val="Heading1"/>
        <w:rPr>
          <w:sz w:val="48"/>
          <w:szCs w:val="48"/>
        </w:rPr>
      </w:pPr>
      <w:r w:rsidRPr="00C44AF1">
        <w:rPr>
          <w:sz w:val="48"/>
          <w:szCs w:val="48"/>
        </w:rP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4D5308" w:rsidRDefault="004D5308"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p>
    <w:p w:rsidR="00EB41B4" w:rsidRPr="00A11DCB"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BAL-002-</w:t>
      </w:r>
      <w:r w:rsidR="00E70245" w:rsidRPr="00A11DCB">
        <w:rPr>
          <w:rFonts w:ascii="Times New Roman" w:hAnsi="Times New Roman" w:cs="Times New Roman"/>
          <w:b/>
          <w:bCs/>
          <w:color w:val="264D74"/>
          <w:sz w:val="28"/>
          <w:szCs w:val="28"/>
        </w:rPr>
        <w:t>1</w:t>
      </w:r>
      <w:r w:rsidRPr="00A11DCB">
        <w:rPr>
          <w:rFonts w:ascii="Times New Roman" w:hAnsi="Times New Roman" w:cs="Times New Roman"/>
          <w:b/>
          <w:bCs/>
          <w:color w:val="264D74"/>
          <w:sz w:val="28"/>
          <w:szCs w:val="28"/>
        </w:rPr>
        <w:t xml:space="preserve">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A11DCB" w:rsidRDefault="00EB41B4" w:rsidP="004D54A3">
      <w:pPr>
        <w:widowControl w:val="0"/>
        <w:tabs>
          <w:tab w:val="left" w:pos="840"/>
        </w:tabs>
        <w:spacing w:line="294" w:lineRule="exact"/>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A11DCB" w:rsidRDefault="00EB41B4" w:rsidP="004D54A3">
      <w:pPr>
        <w:widowControl w:val="0"/>
        <w:tabs>
          <w:tab w:val="left" w:pos="840"/>
        </w:tabs>
        <w:spacing w:line="294" w:lineRule="exact"/>
        <w:rPr>
          <w:rFonts w:ascii="Times New Roman" w:hAnsi="Times New Roman" w:cs="Times New Roman"/>
          <w:b/>
          <w:bCs/>
          <w:color w:val="264D74"/>
          <w:sz w:val="28"/>
          <w:szCs w:val="28"/>
        </w:rPr>
      </w:pPr>
      <w:r w:rsidRPr="00A11DCB">
        <w:rPr>
          <w:rFonts w:ascii="Times New Roman" w:hAnsi="Times New Roman" w:cs="Times New Roman"/>
          <w:b/>
          <w:bCs/>
          <w:color w:val="264D74"/>
          <w:sz w:val="28"/>
          <w:szCs w:val="28"/>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NERC BOT Approval Date: </w:t>
      </w:r>
      <w:r w:rsidR="00E70245">
        <w:rPr>
          <w:rFonts w:ascii="Times New Roman" w:hAnsi="Times New Roman" w:cs="Times New Roman"/>
          <w:b/>
          <w:bCs/>
          <w:color w:val="000000"/>
          <w:sz w:val="24"/>
          <w:szCs w:val="24"/>
        </w:rPr>
        <w:t xml:space="preserve"> </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FERC Approval Date: </w:t>
      </w:r>
      <w:r w:rsidR="00E70245">
        <w:rPr>
          <w:rFonts w:ascii="Times New Roman" w:hAnsi="Times New Roman" w:cs="Times New Roman"/>
          <w:b/>
          <w:bCs/>
          <w:color w:val="000000"/>
          <w:sz w:val="24"/>
          <w:szCs w:val="24"/>
        </w:rPr>
        <w:t xml:space="preserve"> </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United States: </w:t>
      </w:r>
      <w:r w:rsidR="00E70245">
        <w:rPr>
          <w:rFonts w:ascii="Times New Roman" w:hAnsi="Times New Roman" w:cs="Times New Roman"/>
          <w:b/>
          <w:bCs/>
          <w:color w:val="000000"/>
          <w:sz w:val="24"/>
          <w:szCs w:val="24"/>
        </w:rPr>
        <w:t xml:space="preserve"> </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4D5308" w:rsidRDefault="004D5308" w:rsidP="004D54A3">
      <w:pPr>
        <w:widowControl w:val="0"/>
        <w:spacing w:line="240" w:lineRule="exact"/>
        <w:rPr>
          <w:rFonts w:ascii="Times New Roman" w:hAnsi="Times New Roman" w:cs="Times New Roman"/>
          <w:b/>
          <w:bCs/>
          <w:color w:val="264D74"/>
          <w:sz w:val="24"/>
          <w:szCs w:val="24"/>
        </w:rPr>
      </w:pPr>
    </w:p>
    <w:p w:rsidR="00EB41B4" w:rsidRPr="00A11DCB" w:rsidRDefault="00EB41B4" w:rsidP="004D54A3">
      <w:pPr>
        <w:widowControl w:val="0"/>
        <w:spacing w:line="240" w:lineRule="exact"/>
        <w:rPr>
          <w:rFonts w:ascii="Times New Roman" w:hAnsi="Times New Roman" w:cs="Times New Roman"/>
          <w:sz w:val="28"/>
          <w:szCs w:val="28"/>
        </w:rPr>
      </w:pPr>
      <w:r w:rsidRPr="00A11DCB">
        <w:rPr>
          <w:rFonts w:ascii="Times New Roman" w:hAnsi="Times New Roman" w:cs="Times New Roman"/>
          <w:b/>
          <w:bCs/>
          <w:color w:val="264D74"/>
          <w:sz w:val="28"/>
          <w:szCs w:val="28"/>
        </w:rPr>
        <w:t>Requirements</w:t>
      </w:r>
      <w:r w:rsidRPr="00A11DCB">
        <w:rPr>
          <w:rFonts w:ascii="Times New Roman" w:hAnsi="Times New Roman" w:cs="Times New Roman"/>
          <w:sz w:val="28"/>
          <w:szCs w:val="28"/>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R1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CC4402">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Default="00032777" w:rsidP="00522686">
      <w:pPr>
        <w:widowControl w:val="0"/>
        <w:tabs>
          <w:tab w:val="left" w:pos="60"/>
        </w:tabs>
        <w:spacing w:line="284" w:lineRule="exact"/>
        <w:rPr>
          <w:rFonts w:ascii="Times New Roman" w:hAnsi="Times New Roman" w:cs="Times New Roman"/>
          <w:sz w:val="24"/>
          <w:szCs w:val="24"/>
        </w:rPr>
      </w:pPr>
    </w:p>
    <w:p w:rsidR="00C44AF1" w:rsidRPr="008374A0" w:rsidRDefault="00C44AF1"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R2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ED322B">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C44AF1" w:rsidRPr="008374A0" w:rsidRDefault="00C44AF1"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R3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00CC4402">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672BD5" w:rsidRDefault="00032777" w:rsidP="00032777">
      <w:pPr>
        <w:widowControl w:val="0"/>
        <w:tabs>
          <w:tab w:val="left" w:pos="1080"/>
          <w:tab w:val="left" w:pos="1560"/>
        </w:tabs>
        <w:spacing w:line="240" w:lineRule="exact"/>
        <w:ind w:left="1530" w:hanging="1530"/>
        <w:rPr>
          <w:rFonts w:ascii="Times New Roman" w:hAnsi="Times New Roman" w:cs="Times New Roman"/>
          <w:color w:val="002060"/>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Ensure that the plan was reviewed </w:t>
      </w:r>
      <w:r w:rsidR="00217006" w:rsidRPr="00672BD5">
        <w:rPr>
          <w:rFonts w:ascii="Times New Roman" w:hAnsi="Times New Roman" w:cs="Times New Roman"/>
          <w:color w:val="002060"/>
          <w:sz w:val="24"/>
          <w:szCs w:val="24"/>
        </w:rPr>
        <w:t>no less frequently than annually</w:t>
      </w:r>
      <w:r w:rsidR="00636836" w:rsidRPr="00672BD5">
        <w:rPr>
          <w:rFonts w:ascii="Times New Roman" w:hAnsi="Times New Roman" w:cs="Times New Roman"/>
          <w:color w:val="002060"/>
          <w:sz w:val="24"/>
          <w:szCs w:val="24"/>
        </w:rPr>
        <w:t xml:space="preserve"> as per the entity’s definition of annual.</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C44AF1" w:rsidRPr="008374A0" w:rsidRDefault="00C44AF1"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D5308" w:rsidRPr="004D5308" w:rsidRDefault="004D5308" w:rsidP="004D5308"/>
    <w:p w:rsidR="00930CDE" w:rsidRPr="00A11DCB" w:rsidRDefault="00930CDE" w:rsidP="004D5308">
      <w:pPr>
        <w:pStyle w:val="Heading1"/>
        <w:rPr>
          <w:sz w:val="32"/>
          <w:szCs w:val="32"/>
        </w:rPr>
      </w:pPr>
      <w:r w:rsidRPr="00A11DCB">
        <w:rPr>
          <w:sz w:val="32"/>
          <w:szCs w:val="32"/>
        </w:rPr>
        <w:t>R4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4"/>
        <w:gridCol w:w="6725"/>
        <w:gridCol w:w="1614"/>
        <w:gridCol w:w="323"/>
        <w:gridCol w:w="1219"/>
      </w:tblGrid>
      <w:tr w:rsidR="00930CDE" w:rsidRPr="001D300E" w:rsidTr="00114122">
        <w:trPr>
          <w:gridAfter w:val="1"/>
          <w:wAfter w:w="1219" w:type="dxa"/>
          <w:trHeight w:val="1024"/>
        </w:trPr>
        <w:tc>
          <w:tcPr>
            <w:tcW w:w="1094"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62"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114122">
        <w:tblPrEx>
          <w:tblLook w:val="04A0" w:firstRow="1" w:lastRow="0" w:firstColumn="1" w:lastColumn="0" w:noHBand="0" w:noVBand="1"/>
        </w:tblPrEx>
        <w:trPr>
          <w:trHeight w:val="304"/>
        </w:trPr>
        <w:tc>
          <w:tcPr>
            <w:tcW w:w="7819"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14"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2"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114122">
        <w:tblPrEx>
          <w:tblLook w:val="04A0" w:firstRow="1" w:lastRow="0" w:firstColumn="1" w:lastColumn="0" w:noHBand="0" w:noVBand="1"/>
        </w:tblPrEx>
        <w:trPr>
          <w:trHeight w:val="325"/>
        </w:trPr>
        <w:tc>
          <w:tcPr>
            <w:tcW w:w="7819"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04"/>
        </w:trPr>
        <w:tc>
          <w:tcPr>
            <w:tcW w:w="7819"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14"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114122">
        <w:tblPrEx>
          <w:tblLook w:val="04A0" w:firstRow="1" w:lastRow="0" w:firstColumn="1" w:lastColumn="0" w:noHBand="0" w:noVBand="1"/>
        </w:tblPrEx>
        <w:trPr>
          <w:trHeight w:val="325"/>
        </w:trPr>
        <w:tc>
          <w:tcPr>
            <w:tcW w:w="7819"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14"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2"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w:t>
      </w:r>
      <w:r w:rsidR="00EF43EA">
        <w:rPr>
          <w:rFonts w:ascii="Times New Roman" w:hAnsi="Times New Roman" w:cs="Times New Roman"/>
          <w:color w:val="365F91"/>
          <w:sz w:val="24"/>
          <w:szCs w:val="24"/>
        </w:rPr>
        <w:t xml:space="preserve"> default</w:t>
      </w:r>
      <w:r w:rsidRPr="00DB69F6">
        <w:rPr>
          <w:rFonts w:ascii="Times New Roman" w:hAnsi="Times New Roman" w:cs="Times New Roman"/>
          <w:color w:val="365F91"/>
          <w:sz w:val="24"/>
          <w:szCs w:val="24"/>
        </w:rPr>
        <w:t xml:space="preserve"> Disturbance Recovery Criteria</w:t>
      </w:r>
      <w:r w:rsidR="00EF43EA">
        <w:rPr>
          <w:rFonts w:ascii="Times New Roman" w:hAnsi="Times New Roman" w:cs="Times New Roman"/>
          <w:color w:val="365F91"/>
          <w:sz w:val="24"/>
          <w:szCs w:val="24"/>
        </w:rPr>
        <w:t>(15 Minutes)</w:t>
      </w:r>
      <w:r w:rsidRPr="00DB69F6">
        <w:rPr>
          <w:rFonts w:ascii="Times New Roman" w:hAnsi="Times New Roman" w:cs="Times New Roman"/>
          <w:color w:val="365F91"/>
          <w:sz w:val="24"/>
          <w:szCs w:val="24"/>
        </w:rPr>
        <w:t>.</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930CDE" w:rsidRPr="00A11DCB" w:rsidRDefault="00930CDE" w:rsidP="004D5308">
      <w:pPr>
        <w:pStyle w:val="Heading1"/>
        <w:rPr>
          <w:sz w:val="32"/>
          <w:szCs w:val="32"/>
        </w:rPr>
      </w:pPr>
      <w:r w:rsidRPr="00A11DCB">
        <w:rPr>
          <w:sz w:val="32"/>
          <w:szCs w:val="32"/>
        </w:rPr>
        <w:t>R5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4D5308" w:rsidRDefault="004D5308" w:rsidP="00032777">
      <w:pPr>
        <w:widowControl w:val="0"/>
        <w:tabs>
          <w:tab w:val="left" w:pos="900"/>
          <w:tab w:val="left" w:pos="6360"/>
        </w:tabs>
        <w:spacing w:line="294" w:lineRule="exact"/>
        <w:rPr>
          <w:rFonts w:ascii="Times New Roman" w:hAnsi="Times New Roman" w:cs="Times New Roman"/>
          <w:b/>
          <w:i/>
          <w:iCs/>
          <w:color w:val="C00000"/>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w:t>
      </w:r>
      <w:r w:rsidR="00E712D9">
        <w:rPr>
          <w:rFonts w:ascii="Times New Roman" w:hAnsi="Times New Roman" w:cs="Times New Roman"/>
          <w:color w:val="365F91"/>
          <w:sz w:val="24"/>
          <w:szCs w:val="24"/>
        </w:rPr>
        <w:t xml:space="preserve"> met.</w:t>
      </w:r>
      <w:r w:rsidRPr="00DB69F6">
        <w:rPr>
          <w:rFonts w:ascii="Times New Roman" w:hAnsi="Times New Roman" w:cs="Times New Roman"/>
          <w:color w:val="365F91"/>
          <w:sz w:val="24"/>
          <w:szCs w:val="24"/>
        </w:rPr>
        <w:t xml:space="preserve">                       </w:t>
      </w:r>
    </w:p>
    <w:p w:rsidR="006B04BB" w:rsidRDefault="006B04BB">
      <w:pPr>
        <w:widowControl w:val="0"/>
        <w:spacing w:line="294" w:lineRule="exact"/>
        <w:rPr>
          <w:rFonts w:ascii="Times New Roman" w:hAnsi="Times New Roman" w:cs="Times New Roman"/>
          <w:bCs/>
          <w:color w:val="365F91"/>
          <w:sz w:val="24"/>
          <w:szCs w:val="24"/>
        </w:rPr>
      </w:pPr>
    </w:p>
    <w:p w:rsidR="00032777" w:rsidRDefault="00032777" w:rsidP="00032777">
      <w:pPr>
        <w:widowControl w:val="0"/>
        <w:tabs>
          <w:tab w:val="left" w:pos="60"/>
        </w:tabs>
        <w:spacing w:line="294" w:lineRule="exact"/>
        <w:rPr>
          <w:rFonts w:ascii="Times New Roman" w:hAnsi="Times New Roman" w:cs="Times New Roman"/>
          <w:b/>
          <w:bCs/>
          <w:color w:val="365F91"/>
          <w:sz w:val="24"/>
          <w:szCs w:val="24"/>
        </w:rPr>
      </w:pPr>
    </w:p>
    <w:p w:rsidR="004D5308" w:rsidRPr="00DB69F6" w:rsidRDefault="004D5308"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C44AF1" w:rsidRDefault="00C44AF1"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A11DCB" w:rsidRDefault="00930CDE" w:rsidP="004D5308">
      <w:pPr>
        <w:pStyle w:val="Heading1"/>
        <w:rPr>
          <w:sz w:val="32"/>
          <w:szCs w:val="32"/>
        </w:rPr>
      </w:pPr>
      <w:r w:rsidRPr="00A11DCB">
        <w:rPr>
          <w:sz w:val="32"/>
          <w:szCs w:val="32"/>
        </w:rPr>
        <w:t>R6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E712D9">
        <w:rPr>
          <w:rFonts w:ascii="Times New Roman" w:hAnsi="Times New Roman" w:cs="Times New Roman"/>
          <w:b/>
          <w:bCs/>
          <w:color w:val="264D74"/>
          <w:sz w:val="24"/>
          <w:szCs w:val="24"/>
        </w:rPr>
        <w:t>1</w:t>
      </w:r>
      <w:r w:rsidRPr="008374A0">
        <w:rPr>
          <w:rFonts w:ascii="Times New Roman" w:hAnsi="Times New Roman" w:cs="Times New Roman"/>
          <w:b/>
          <w:bCs/>
          <w:color w:val="264D74"/>
          <w:sz w:val="24"/>
          <w:szCs w:val="24"/>
        </w:rPr>
        <w:t xml:space="preserve">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EA17A6">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w:t>
      </w:r>
      <w:r w:rsidR="007A5125" w:rsidRPr="00DB69F6">
        <w:rPr>
          <w:rFonts w:ascii="Times New Roman" w:hAnsi="Times New Roman" w:cs="Times New Roman"/>
          <w:color w:val="365F91"/>
          <w:sz w:val="24"/>
          <w:szCs w:val="24"/>
        </w:rPr>
        <w:t xml:space="preserve">event </w:t>
      </w:r>
      <w:r w:rsidR="007A5125">
        <w:rPr>
          <w:rFonts w:ascii="Times New Roman" w:hAnsi="Times New Roman" w:cs="Times New Roman"/>
          <w:color w:val="365F91"/>
          <w:sz w:val="24"/>
          <w:szCs w:val="24"/>
        </w:rPr>
        <w:t>within the default Contingency Reserve Restoration Period of 90minutes</w:t>
      </w:r>
      <w:r w:rsidRPr="00DB69F6">
        <w:rPr>
          <w:rFonts w:ascii="Times New Roman" w:hAnsi="Times New Roman" w:cs="Times New Roman"/>
          <w:color w:val="365F91"/>
          <w:sz w:val="24"/>
          <w:szCs w:val="24"/>
        </w:rPr>
        <w:t>.</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EA17A6" w:rsidRDefault="00754677" w:rsidP="0001713A">
      <w:pPr>
        <w:pStyle w:val="Heading1"/>
        <w:rPr>
          <w:sz w:val="48"/>
          <w:szCs w:val="48"/>
        </w:rPr>
      </w:pPr>
      <w:r w:rsidRPr="00EA17A6">
        <w:rPr>
          <w:sz w:val="48"/>
          <w:szCs w:val="48"/>
        </w:rP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D260D6" w:rsidRPr="007366E1" w:rsidRDefault="00D260D6"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EA17A6">
        <w:rPr>
          <w:sz w:val="48"/>
          <w:szCs w:val="48"/>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706"/>
        <w:gridCol w:w="607"/>
        <w:gridCol w:w="737"/>
        <w:gridCol w:w="592"/>
        <w:gridCol w:w="7681"/>
      </w:tblGrid>
      <w:tr w:rsidR="00930CDE" w:rsidRPr="008374A0" w:rsidTr="00930CDE">
        <w:tc>
          <w:tcPr>
            <w:tcW w:w="6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30CDE" w:rsidRPr="008374A0" w:rsidRDefault="00930CDE" w:rsidP="00930CD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 xml:space="preserve">Updated Through </w:t>
      </w:r>
      <w:r w:rsidR="00EC3BC4">
        <w:rPr>
          <w:rFonts w:ascii="Times New Roman" w:hAnsi="Times New Roman" w:cs="Times New Roman"/>
          <w:b/>
          <w:sz w:val="24"/>
          <w:szCs w:val="24"/>
        </w:rPr>
        <w:t>October 14, 2011</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w:t>
      </w:r>
      <w:r w:rsidR="000B7FEA">
        <w:rPr>
          <w:rFonts w:ascii="Times New Roman" w:hAnsi="Times New Roman" w:cs="Times New Roman"/>
          <w:b/>
          <w:sz w:val="24"/>
          <w:szCs w:val="24"/>
        </w:rPr>
        <w:t>1</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Pr="00114122" w:rsidRDefault="00170CE6" w:rsidP="00A938B2">
      <w:pPr>
        <w:widowControl w:val="0"/>
        <w:tabs>
          <w:tab w:val="left" w:pos="900"/>
        </w:tabs>
        <w:spacing w:line="324" w:lineRule="exact"/>
        <w:rPr>
          <w:rFonts w:ascii="Times New Roman" w:hAnsi="Times New Roman" w:cs="Times New Roman"/>
          <w:b/>
          <w:bCs/>
          <w:sz w:val="24"/>
          <w:szCs w:val="24"/>
        </w:rPr>
      </w:pPr>
      <w:bookmarkStart w:id="3" w:name="NERC"/>
      <w:bookmarkEnd w:id="3"/>
    </w:p>
    <w:p w:rsidR="00EC3BC4" w:rsidRPr="00114122" w:rsidRDefault="00EC3BC4" w:rsidP="00A938B2">
      <w:pPr>
        <w:widowControl w:val="0"/>
        <w:tabs>
          <w:tab w:val="left" w:pos="900"/>
        </w:tabs>
        <w:spacing w:line="324" w:lineRule="exact"/>
        <w:rPr>
          <w:rFonts w:ascii="Times New Roman" w:hAnsi="Times New Roman" w:cs="Times New Roman"/>
          <w:b/>
          <w:bCs/>
          <w:sz w:val="24"/>
          <w:szCs w:val="24"/>
        </w:rPr>
      </w:pPr>
      <w:r w:rsidRPr="00114122">
        <w:rPr>
          <w:rFonts w:ascii="Times New Roman" w:hAnsi="Times New Roman" w:cs="Times New Roman"/>
          <w:b/>
          <w:bCs/>
          <w:sz w:val="24"/>
          <w:szCs w:val="24"/>
        </w:rPr>
        <w:t>North American Electric Reliability Corporation, 134 FERC ¶ 61,015 (January 10, 2011)</w:t>
      </w:r>
    </w:p>
    <w:p w:rsidR="00EC3BC4" w:rsidRPr="00114122" w:rsidRDefault="00EC3BC4" w:rsidP="00A938B2">
      <w:pPr>
        <w:widowControl w:val="0"/>
        <w:tabs>
          <w:tab w:val="left" w:pos="900"/>
        </w:tabs>
        <w:spacing w:line="324" w:lineRule="exact"/>
        <w:rPr>
          <w:rFonts w:ascii="Times New Roman" w:hAnsi="Times New Roman" w:cs="Times New Roman"/>
          <w:b/>
          <w:bCs/>
          <w:sz w:val="24"/>
          <w:szCs w:val="24"/>
        </w:rPr>
      </w:pPr>
    </w:p>
    <w:p w:rsidR="00EC3BC4" w:rsidRPr="00114122" w:rsidRDefault="00067F98" w:rsidP="00EC3BC4">
      <w:pPr>
        <w:rPr>
          <w:rFonts w:ascii="Times New Roman" w:hAnsi="Times New Roman" w:cs="Times New Roman"/>
          <w:bCs/>
          <w:sz w:val="24"/>
          <w:szCs w:val="24"/>
        </w:rPr>
      </w:pPr>
      <w:r w:rsidRPr="00114122">
        <w:rPr>
          <w:rFonts w:ascii="Times New Roman" w:hAnsi="Times New Roman" w:cs="Times New Roman"/>
          <w:bCs/>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EC3BC4" w:rsidRPr="00114122" w:rsidRDefault="00EC3BC4" w:rsidP="00A938B2">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widowControl w:val="0"/>
        <w:tabs>
          <w:tab w:val="left" w:pos="900"/>
        </w:tabs>
        <w:spacing w:line="324" w:lineRule="exact"/>
        <w:rPr>
          <w:rFonts w:ascii="Times New Roman" w:hAnsi="Times New Roman" w:cs="Times New Roman"/>
          <w:bCs/>
          <w:sz w:val="24"/>
          <w:szCs w:val="24"/>
        </w:rPr>
      </w:pPr>
      <w:r w:rsidRPr="00114122">
        <w:rPr>
          <w:rFonts w:ascii="Times New Roman" w:hAnsi="Times New Roman" w:cs="Times New Roman"/>
          <w:bCs/>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EC3BC4" w:rsidRPr="00114122" w:rsidRDefault="00EC3BC4" w:rsidP="00EC3BC4">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widowControl w:val="0"/>
        <w:tabs>
          <w:tab w:val="left" w:pos="900"/>
        </w:tabs>
        <w:spacing w:line="324" w:lineRule="exact"/>
        <w:rPr>
          <w:rFonts w:ascii="Times New Roman" w:hAnsi="Times New Roman" w:cs="Times New Roman"/>
          <w:bCs/>
          <w:sz w:val="24"/>
          <w:szCs w:val="24"/>
        </w:rPr>
      </w:pPr>
      <w:r w:rsidRPr="00114122">
        <w:rPr>
          <w:rFonts w:ascii="Times New Roman" w:hAnsi="Times New Roman" w:cs="Times New Roman"/>
          <w:bCs/>
          <w:sz w:val="24"/>
          <w:szCs w:val="24"/>
        </w:rPr>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EC3BC4" w:rsidRPr="00114122" w:rsidRDefault="00EC3BC4" w:rsidP="00EC3BC4">
      <w:pPr>
        <w:widowControl w:val="0"/>
        <w:tabs>
          <w:tab w:val="left" w:pos="900"/>
        </w:tabs>
        <w:spacing w:line="324" w:lineRule="exact"/>
        <w:rPr>
          <w:rFonts w:ascii="Times New Roman" w:hAnsi="Times New Roman" w:cs="Times New Roman"/>
          <w:bCs/>
          <w:sz w:val="24"/>
          <w:szCs w:val="24"/>
        </w:rPr>
      </w:pPr>
    </w:p>
    <w:p w:rsidR="00EC3BC4" w:rsidRPr="00114122" w:rsidRDefault="00067F98" w:rsidP="00EC3BC4">
      <w:pPr>
        <w:rPr>
          <w:rFonts w:ascii="Times New Roman" w:hAnsi="Times New Roman" w:cs="Times New Roman"/>
          <w:bCs/>
          <w:sz w:val="24"/>
          <w:szCs w:val="24"/>
        </w:rPr>
      </w:pPr>
      <w:r w:rsidRPr="00114122">
        <w:rPr>
          <w:rFonts w:ascii="Times New Roman" w:hAnsi="Times New Roman" w:cs="Times New Roman"/>
          <w:bCs/>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EC3BC4" w:rsidRPr="00114122" w:rsidRDefault="00EC3BC4" w:rsidP="00EC3BC4">
      <w:pPr>
        <w:widowControl w:val="0"/>
        <w:tabs>
          <w:tab w:val="left" w:pos="900"/>
        </w:tabs>
        <w:spacing w:line="324" w:lineRule="exact"/>
        <w:rPr>
          <w:rFonts w:ascii="Times New Roman" w:hAnsi="Times New Roman" w:cs="Times New Roman"/>
          <w:b/>
          <w:bCs/>
          <w:sz w:val="24"/>
          <w:szCs w:val="24"/>
        </w:rPr>
      </w:pPr>
    </w:p>
    <w:p w:rsidR="00170CE6" w:rsidRPr="00114122" w:rsidRDefault="00170CE6" w:rsidP="00A938B2">
      <w:pPr>
        <w:widowControl w:val="0"/>
        <w:tabs>
          <w:tab w:val="left" w:pos="900"/>
        </w:tabs>
        <w:spacing w:line="324" w:lineRule="exact"/>
        <w:rPr>
          <w:rFonts w:ascii="Times New Roman" w:hAnsi="Times New Roman" w:cs="Times New Roman"/>
          <w:b/>
          <w:bCs/>
          <w:sz w:val="24"/>
          <w:szCs w:val="24"/>
        </w:rPr>
      </w:pPr>
    </w:p>
    <w:p w:rsidR="00EB41B4" w:rsidRPr="00114122" w:rsidRDefault="00EB41B4" w:rsidP="00A938B2">
      <w:pPr>
        <w:widowControl w:val="0"/>
        <w:tabs>
          <w:tab w:val="left" w:pos="900"/>
        </w:tabs>
        <w:spacing w:line="324" w:lineRule="exact"/>
        <w:rPr>
          <w:rFonts w:ascii="Times New Roman" w:hAnsi="Times New Roman" w:cs="Times New Roman"/>
          <w:b/>
          <w:bCs/>
          <w:sz w:val="28"/>
          <w:szCs w:val="28"/>
        </w:rPr>
      </w:pPr>
      <w:r w:rsidRPr="00114122">
        <w:rPr>
          <w:rFonts w:ascii="Times New Roman" w:hAnsi="Times New Roman" w:cs="Times New Roman"/>
          <w:b/>
          <w:bCs/>
          <w:sz w:val="28"/>
          <w:szCs w:val="28"/>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114122" w:rsidRDefault="00F43353" w:rsidP="00F43353">
      <w:pPr>
        <w:rPr>
          <w:rFonts w:ascii="Times New Roman" w:hAnsi="Times New Roman" w:cs="Times New Roman"/>
          <w:b/>
          <w:sz w:val="28"/>
          <w:szCs w:val="28"/>
        </w:rPr>
      </w:pPr>
      <w:r w:rsidRPr="00114122">
        <w:rPr>
          <w:rFonts w:ascii="Times New Roman" w:hAnsi="Times New Roman" w:cs="Times New Roman"/>
          <w:b/>
          <w:sz w:val="28"/>
          <w:szCs w:val="28"/>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2332"/>
        <w:gridCol w:w="2160"/>
        <w:gridCol w:w="5220"/>
      </w:tblGrid>
      <w:tr w:rsidR="00F43353" w:rsidRPr="00B2607F" w:rsidTr="00EA17A6">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233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2332"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September 2011</w:t>
            </w:r>
          </w:p>
        </w:tc>
        <w:tc>
          <w:tcPr>
            <w:tcW w:w="2160"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F43353" w:rsidRPr="00B2607F" w:rsidRDefault="00672BD5" w:rsidP="00F43353">
            <w:pPr>
              <w:rPr>
                <w:rFonts w:ascii="Times New Roman" w:hAnsi="Times New Roman" w:cs="Times New Roman"/>
                <w:sz w:val="24"/>
                <w:szCs w:val="24"/>
              </w:rPr>
            </w:pPr>
            <w:r>
              <w:rPr>
                <w:rFonts w:ascii="Times New Roman" w:hAnsi="Times New Roman" w:cs="Times New Roman"/>
                <w:sz w:val="24"/>
                <w:szCs w:val="24"/>
              </w:rPr>
              <w:t>Original  Document</w:t>
            </w:r>
          </w:p>
        </w:tc>
      </w:tr>
      <w:tr w:rsidR="00500298" w:rsidRPr="00B2607F" w:rsidTr="00EA17A6">
        <w:tc>
          <w:tcPr>
            <w:tcW w:w="1016" w:type="dxa"/>
          </w:tcPr>
          <w:p w:rsidR="00500298" w:rsidRPr="00B2607F" w:rsidRDefault="00EC3BC4" w:rsidP="0032061A">
            <w:pPr>
              <w:jc w:val="center"/>
              <w:rPr>
                <w:rFonts w:ascii="Times New Roman" w:hAnsi="Times New Roman" w:cs="Times New Roman"/>
                <w:sz w:val="24"/>
                <w:szCs w:val="24"/>
              </w:rPr>
            </w:pPr>
            <w:r>
              <w:rPr>
                <w:rFonts w:ascii="Times New Roman" w:hAnsi="Times New Roman" w:cs="Times New Roman"/>
                <w:sz w:val="24"/>
                <w:szCs w:val="24"/>
              </w:rPr>
              <w:t>1</w:t>
            </w:r>
          </w:p>
        </w:tc>
        <w:tc>
          <w:tcPr>
            <w:tcW w:w="2332"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October 14, 2011</w:t>
            </w:r>
          </w:p>
        </w:tc>
        <w:tc>
          <w:tcPr>
            <w:tcW w:w="2160"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NERC Legal</w:t>
            </w:r>
          </w:p>
        </w:tc>
        <w:tc>
          <w:tcPr>
            <w:tcW w:w="5220" w:type="dxa"/>
          </w:tcPr>
          <w:p w:rsidR="00500298" w:rsidRPr="00B2607F" w:rsidRDefault="00EC3BC4" w:rsidP="0032061A">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4D5308" w:rsidTr="00EA17A6">
        <w:tc>
          <w:tcPr>
            <w:tcW w:w="1016" w:type="dxa"/>
            <w:tcBorders>
              <w:top w:val="single" w:sz="4" w:space="0" w:color="000000"/>
              <w:left w:val="single" w:sz="4" w:space="0" w:color="000000"/>
              <w:bottom w:val="single" w:sz="4" w:space="0" w:color="000000"/>
              <w:right w:val="single" w:sz="4" w:space="0" w:color="000000"/>
            </w:tcBorders>
          </w:tcPr>
          <w:p w:rsidR="004D5308" w:rsidRDefault="004D5308" w:rsidP="00441997">
            <w:pPr>
              <w:jc w:val="center"/>
              <w:rPr>
                <w:rFonts w:ascii="Times New Roman" w:hAnsi="Times New Roman" w:cs="Times New Roman"/>
                <w:sz w:val="24"/>
                <w:szCs w:val="24"/>
              </w:rPr>
            </w:pPr>
          </w:p>
        </w:tc>
        <w:tc>
          <w:tcPr>
            <w:tcW w:w="2332"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c>
          <w:tcPr>
            <w:tcW w:w="522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3F5FE5" w:rsidRPr="00B2607F" w:rsidRDefault="003F5FE5"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r w:rsidR="00F43353" w:rsidRPr="00B2607F" w:rsidTr="00EA17A6">
        <w:tc>
          <w:tcPr>
            <w:tcW w:w="1016" w:type="dxa"/>
          </w:tcPr>
          <w:p w:rsidR="00F43353" w:rsidRPr="00B2607F" w:rsidRDefault="00F43353" w:rsidP="00F43353">
            <w:pPr>
              <w:jc w:val="center"/>
              <w:rPr>
                <w:rFonts w:ascii="Times New Roman" w:hAnsi="Times New Roman" w:cs="Times New Roman"/>
                <w:sz w:val="24"/>
                <w:szCs w:val="24"/>
              </w:rPr>
            </w:pPr>
          </w:p>
        </w:tc>
        <w:tc>
          <w:tcPr>
            <w:tcW w:w="2332" w:type="dxa"/>
          </w:tcPr>
          <w:p w:rsidR="00F43353" w:rsidRPr="00B2607F" w:rsidRDefault="00F43353" w:rsidP="00F43353">
            <w:pPr>
              <w:rPr>
                <w:rFonts w:ascii="Times New Roman" w:hAnsi="Times New Roman" w:cs="Times New Roman"/>
                <w:sz w:val="24"/>
                <w:szCs w:val="24"/>
              </w:rPr>
            </w:pPr>
          </w:p>
        </w:tc>
        <w:tc>
          <w:tcPr>
            <w:tcW w:w="2160" w:type="dxa"/>
          </w:tcPr>
          <w:p w:rsidR="00F43353" w:rsidRPr="00B2607F" w:rsidRDefault="00F43353" w:rsidP="00F43353">
            <w:pPr>
              <w:rPr>
                <w:rFonts w:ascii="Times New Roman" w:hAnsi="Times New Roman" w:cs="Times New Roman"/>
                <w:sz w:val="24"/>
                <w:szCs w:val="24"/>
              </w:rPr>
            </w:pPr>
          </w:p>
        </w:tc>
        <w:tc>
          <w:tcPr>
            <w:tcW w:w="5220"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C82" w:rsidRDefault="00CA4C82">
      <w:r>
        <w:separator/>
      </w:r>
    </w:p>
  </w:endnote>
  <w:endnote w:type="continuationSeparator" w:id="0">
    <w:p w:rsidR="00CA4C82" w:rsidRDefault="00CA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4B8" w:rsidRDefault="00B174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C44AF1" w:rsidRDefault="00C44AF1"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RSAW_BAL-002-1_2011_v1</w:t>
    </w:r>
  </w:p>
  <w:p w:rsidR="00C44AF1" w:rsidRPr="00ED2F95" w:rsidRDefault="00C44AF1"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September 2011</w:t>
    </w:r>
  </w:p>
  <w:p w:rsidR="00C44AF1" w:rsidRPr="00ED2F95" w:rsidRDefault="00C44AF1" w:rsidP="007C70B5">
    <w:pPr>
      <w:widowControl w:val="0"/>
      <w:rPr>
        <w:rFonts w:ascii="Times New Roman" w:hAnsi="Times New Roman" w:cs="Times New Roman"/>
        <w:color w:val="000000"/>
        <w:sz w:val="16"/>
        <w:szCs w:val="18"/>
      </w:rPr>
    </w:pPr>
  </w:p>
  <w:p w:rsidR="00C44AF1" w:rsidRPr="00EB41B4" w:rsidRDefault="00067F98"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00C44AF1"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1127B4">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4B8" w:rsidRDefault="00B174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C82" w:rsidRDefault="00CA4C82">
      <w:r>
        <w:separator/>
      </w:r>
    </w:p>
  </w:footnote>
  <w:footnote w:type="continuationSeparator" w:id="0">
    <w:p w:rsidR="00CA4C82" w:rsidRDefault="00CA4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4B8" w:rsidRDefault="00B174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AF1" w:rsidRDefault="00C44AF1" w:rsidP="00D55276">
    <w:pPr>
      <w:widowControl w:val="0"/>
      <w:spacing w:line="240" w:lineRule="exact"/>
      <w:rPr>
        <w:rFonts w:cs="Times New Roman"/>
      </w:rPr>
    </w:pPr>
  </w:p>
  <w:p w:rsidR="00C44AF1" w:rsidRPr="00D55276" w:rsidRDefault="00C44AF1" w:rsidP="00096793">
    <w:pPr>
      <w:widowControl w:val="0"/>
      <w:spacing w:line="294" w:lineRule="exact"/>
      <w:jc w:val="center"/>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C44AF1" w:rsidRPr="00D55276" w:rsidRDefault="00B174B8" w:rsidP="000967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44AF1" w:rsidRDefault="00C44AF1">
    <w:pPr>
      <w:widowControl w:val="0"/>
      <w:spacing w:before="66"/>
      <w:rPr>
        <w:rFonts w:cs="Times New Roman"/>
      </w:rPr>
    </w:pPr>
  </w:p>
  <w:p w:rsidR="00C44AF1" w:rsidRDefault="00C11778" w:rsidP="008F501E">
    <w:pPr>
      <w:widowControl w:val="0"/>
      <w:spacing w:line="248" w:lineRule="exact"/>
    </w:pPr>
    <w:r w:rsidRPr="00067F98">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4B8" w:rsidRDefault="00B174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10BF"/>
    <w:rsid w:val="00027245"/>
    <w:rsid w:val="00030B0C"/>
    <w:rsid w:val="00032777"/>
    <w:rsid w:val="000332D9"/>
    <w:rsid w:val="00034434"/>
    <w:rsid w:val="00060128"/>
    <w:rsid w:val="000631A5"/>
    <w:rsid w:val="00066247"/>
    <w:rsid w:val="00067F98"/>
    <w:rsid w:val="000845FE"/>
    <w:rsid w:val="00096793"/>
    <w:rsid w:val="000A2482"/>
    <w:rsid w:val="000A4F08"/>
    <w:rsid w:val="000B5E0A"/>
    <w:rsid w:val="000B7FEA"/>
    <w:rsid w:val="000C0FA7"/>
    <w:rsid w:val="000E20AB"/>
    <w:rsid w:val="000F354D"/>
    <w:rsid w:val="000F35EF"/>
    <w:rsid w:val="000F4D8D"/>
    <w:rsid w:val="000F62C3"/>
    <w:rsid w:val="001018AF"/>
    <w:rsid w:val="001127B4"/>
    <w:rsid w:val="00114122"/>
    <w:rsid w:val="001229E6"/>
    <w:rsid w:val="00135000"/>
    <w:rsid w:val="0014230B"/>
    <w:rsid w:val="001460C8"/>
    <w:rsid w:val="001466B0"/>
    <w:rsid w:val="00167288"/>
    <w:rsid w:val="00170CE6"/>
    <w:rsid w:val="00174943"/>
    <w:rsid w:val="001C4EFB"/>
    <w:rsid w:val="001D231A"/>
    <w:rsid w:val="001D300E"/>
    <w:rsid w:val="001D6005"/>
    <w:rsid w:val="001E366C"/>
    <w:rsid w:val="001E47DF"/>
    <w:rsid w:val="001F6F2D"/>
    <w:rsid w:val="001F7465"/>
    <w:rsid w:val="001F77C7"/>
    <w:rsid w:val="002009A3"/>
    <w:rsid w:val="00200BFC"/>
    <w:rsid w:val="0021286B"/>
    <w:rsid w:val="00213691"/>
    <w:rsid w:val="0021539C"/>
    <w:rsid w:val="00217006"/>
    <w:rsid w:val="002366DE"/>
    <w:rsid w:val="0024322B"/>
    <w:rsid w:val="00250467"/>
    <w:rsid w:val="00262F94"/>
    <w:rsid w:val="0026547B"/>
    <w:rsid w:val="002746D6"/>
    <w:rsid w:val="0027720B"/>
    <w:rsid w:val="00286008"/>
    <w:rsid w:val="00290641"/>
    <w:rsid w:val="002B19DB"/>
    <w:rsid w:val="002B567B"/>
    <w:rsid w:val="002B7E99"/>
    <w:rsid w:val="002D3640"/>
    <w:rsid w:val="002E54EF"/>
    <w:rsid w:val="00300D8D"/>
    <w:rsid w:val="0032061A"/>
    <w:rsid w:val="00333CE6"/>
    <w:rsid w:val="003478D9"/>
    <w:rsid w:val="0035091B"/>
    <w:rsid w:val="0035594C"/>
    <w:rsid w:val="003642B4"/>
    <w:rsid w:val="00367335"/>
    <w:rsid w:val="0037219F"/>
    <w:rsid w:val="0038505F"/>
    <w:rsid w:val="00387439"/>
    <w:rsid w:val="003907B9"/>
    <w:rsid w:val="0039201C"/>
    <w:rsid w:val="003A57D7"/>
    <w:rsid w:val="003B3595"/>
    <w:rsid w:val="003C1707"/>
    <w:rsid w:val="003D017D"/>
    <w:rsid w:val="003E2F5D"/>
    <w:rsid w:val="003F5FE5"/>
    <w:rsid w:val="00404D42"/>
    <w:rsid w:val="00407338"/>
    <w:rsid w:val="004220C6"/>
    <w:rsid w:val="00426D1A"/>
    <w:rsid w:val="00441997"/>
    <w:rsid w:val="00447997"/>
    <w:rsid w:val="00450EE8"/>
    <w:rsid w:val="004545C0"/>
    <w:rsid w:val="0046306D"/>
    <w:rsid w:val="004712DB"/>
    <w:rsid w:val="0047283E"/>
    <w:rsid w:val="00484022"/>
    <w:rsid w:val="004860E9"/>
    <w:rsid w:val="00493330"/>
    <w:rsid w:val="004A2A62"/>
    <w:rsid w:val="004A51B4"/>
    <w:rsid w:val="004B13D4"/>
    <w:rsid w:val="004C27D7"/>
    <w:rsid w:val="004D0F1C"/>
    <w:rsid w:val="004D14B6"/>
    <w:rsid w:val="004D19AF"/>
    <w:rsid w:val="004D5308"/>
    <w:rsid w:val="004D54A3"/>
    <w:rsid w:val="004E24FC"/>
    <w:rsid w:val="004F3A03"/>
    <w:rsid w:val="00500298"/>
    <w:rsid w:val="005059ED"/>
    <w:rsid w:val="00506842"/>
    <w:rsid w:val="0051015A"/>
    <w:rsid w:val="00512871"/>
    <w:rsid w:val="00514C0D"/>
    <w:rsid w:val="00514DE1"/>
    <w:rsid w:val="00521D2D"/>
    <w:rsid w:val="00522686"/>
    <w:rsid w:val="005254F7"/>
    <w:rsid w:val="0053225D"/>
    <w:rsid w:val="00547C22"/>
    <w:rsid w:val="00550966"/>
    <w:rsid w:val="0057251E"/>
    <w:rsid w:val="00580FCC"/>
    <w:rsid w:val="005854EB"/>
    <w:rsid w:val="005A11EC"/>
    <w:rsid w:val="005A3394"/>
    <w:rsid w:val="005F5B12"/>
    <w:rsid w:val="00615919"/>
    <w:rsid w:val="00636836"/>
    <w:rsid w:val="00642890"/>
    <w:rsid w:val="00644ED5"/>
    <w:rsid w:val="006468D4"/>
    <w:rsid w:val="00650568"/>
    <w:rsid w:val="00663101"/>
    <w:rsid w:val="00672BD5"/>
    <w:rsid w:val="00697E1E"/>
    <w:rsid w:val="006A0258"/>
    <w:rsid w:val="006A40B9"/>
    <w:rsid w:val="006B04BB"/>
    <w:rsid w:val="006B6231"/>
    <w:rsid w:val="006C339D"/>
    <w:rsid w:val="006D61F0"/>
    <w:rsid w:val="006F12EC"/>
    <w:rsid w:val="006F35CB"/>
    <w:rsid w:val="00710036"/>
    <w:rsid w:val="007105BE"/>
    <w:rsid w:val="00713009"/>
    <w:rsid w:val="00720B4B"/>
    <w:rsid w:val="00721419"/>
    <w:rsid w:val="00721704"/>
    <w:rsid w:val="00724ED7"/>
    <w:rsid w:val="007305D2"/>
    <w:rsid w:val="00732E25"/>
    <w:rsid w:val="007366E1"/>
    <w:rsid w:val="00740233"/>
    <w:rsid w:val="007444B3"/>
    <w:rsid w:val="0074646E"/>
    <w:rsid w:val="00754677"/>
    <w:rsid w:val="00766206"/>
    <w:rsid w:val="00795FEC"/>
    <w:rsid w:val="007A5125"/>
    <w:rsid w:val="007B403B"/>
    <w:rsid w:val="007B491B"/>
    <w:rsid w:val="007B62CB"/>
    <w:rsid w:val="007C377E"/>
    <w:rsid w:val="007C6DBF"/>
    <w:rsid w:val="007C70B5"/>
    <w:rsid w:val="007D2EA9"/>
    <w:rsid w:val="007E017F"/>
    <w:rsid w:val="007E1CA0"/>
    <w:rsid w:val="007F7696"/>
    <w:rsid w:val="00817A06"/>
    <w:rsid w:val="00836010"/>
    <w:rsid w:val="008374A0"/>
    <w:rsid w:val="008378C3"/>
    <w:rsid w:val="008474E4"/>
    <w:rsid w:val="00870137"/>
    <w:rsid w:val="008774FF"/>
    <w:rsid w:val="008779FA"/>
    <w:rsid w:val="00885FE3"/>
    <w:rsid w:val="00896E1D"/>
    <w:rsid w:val="008B1464"/>
    <w:rsid w:val="008C2ED6"/>
    <w:rsid w:val="008D5FDD"/>
    <w:rsid w:val="008E13AA"/>
    <w:rsid w:val="008E5184"/>
    <w:rsid w:val="008F42D8"/>
    <w:rsid w:val="008F501E"/>
    <w:rsid w:val="00906178"/>
    <w:rsid w:val="0091308F"/>
    <w:rsid w:val="00930CDE"/>
    <w:rsid w:val="00932898"/>
    <w:rsid w:val="009703FA"/>
    <w:rsid w:val="0097333B"/>
    <w:rsid w:val="0098339C"/>
    <w:rsid w:val="009846CD"/>
    <w:rsid w:val="0099400A"/>
    <w:rsid w:val="009A4FAE"/>
    <w:rsid w:val="009A6147"/>
    <w:rsid w:val="009B621E"/>
    <w:rsid w:val="009C2723"/>
    <w:rsid w:val="009D76AD"/>
    <w:rsid w:val="009E2D93"/>
    <w:rsid w:val="00A0270A"/>
    <w:rsid w:val="00A0394E"/>
    <w:rsid w:val="00A047BB"/>
    <w:rsid w:val="00A05C05"/>
    <w:rsid w:val="00A11DCB"/>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D43"/>
    <w:rsid w:val="00AF53D6"/>
    <w:rsid w:val="00B13EE3"/>
    <w:rsid w:val="00B174B8"/>
    <w:rsid w:val="00B34370"/>
    <w:rsid w:val="00B52BC4"/>
    <w:rsid w:val="00B80B2F"/>
    <w:rsid w:val="00B81EFC"/>
    <w:rsid w:val="00B83B3E"/>
    <w:rsid w:val="00B93569"/>
    <w:rsid w:val="00BA2F12"/>
    <w:rsid w:val="00BA6235"/>
    <w:rsid w:val="00BA627E"/>
    <w:rsid w:val="00BC1659"/>
    <w:rsid w:val="00BE1256"/>
    <w:rsid w:val="00BE2DF4"/>
    <w:rsid w:val="00BE4754"/>
    <w:rsid w:val="00C11778"/>
    <w:rsid w:val="00C27B99"/>
    <w:rsid w:val="00C41577"/>
    <w:rsid w:val="00C44AF1"/>
    <w:rsid w:val="00C462EB"/>
    <w:rsid w:val="00C50EA4"/>
    <w:rsid w:val="00C51A91"/>
    <w:rsid w:val="00C81309"/>
    <w:rsid w:val="00C84891"/>
    <w:rsid w:val="00C9642F"/>
    <w:rsid w:val="00C97C4A"/>
    <w:rsid w:val="00CA4B76"/>
    <w:rsid w:val="00CA4C82"/>
    <w:rsid w:val="00CA6C0F"/>
    <w:rsid w:val="00CA7481"/>
    <w:rsid w:val="00CC4402"/>
    <w:rsid w:val="00CE4235"/>
    <w:rsid w:val="00CE596F"/>
    <w:rsid w:val="00CF0FEE"/>
    <w:rsid w:val="00CF6F97"/>
    <w:rsid w:val="00D230A0"/>
    <w:rsid w:val="00D251AA"/>
    <w:rsid w:val="00D260D6"/>
    <w:rsid w:val="00D55276"/>
    <w:rsid w:val="00D566AE"/>
    <w:rsid w:val="00D64CE7"/>
    <w:rsid w:val="00D76123"/>
    <w:rsid w:val="00D80402"/>
    <w:rsid w:val="00D91B84"/>
    <w:rsid w:val="00D94BCD"/>
    <w:rsid w:val="00DA4900"/>
    <w:rsid w:val="00DB69F6"/>
    <w:rsid w:val="00DE1621"/>
    <w:rsid w:val="00DE3A2B"/>
    <w:rsid w:val="00DF0038"/>
    <w:rsid w:val="00DF1565"/>
    <w:rsid w:val="00E12FCA"/>
    <w:rsid w:val="00E33977"/>
    <w:rsid w:val="00E41CE1"/>
    <w:rsid w:val="00E47B3E"/>
    <w:rsid w:val="00E52DD9"/>
    <w:rsid w:val="00E70245"/>
    <w:rsid w:val="00E712D9"/>
    <w:rsid w:val="00E815FF"/>
    <w:rsid w:val="00EA17A6"/>
    <w:rsid w:val="00EA6E11"/>
    <w:rsid w:val="00EB41B4"/>
    <w:rsid w:val="00EB4718"/>
    <w:rsid w:val="00EC10DB"/>
    <w:rsid w:val="00EC3BC4"/>
    <w:rsid w:val="00EC4CD8"/>
    <w:rsid w:val="00EC595E"/>
    <w:rsid w:val="00ED0A19"/>
    <w:rsid w:val="00ED2F95"/>
    <w:rsid w:val="00ED322B"/>
    <w:rsid w:val="00ED462B"/>
    <w:rsid w:val="00EE1674"/>
    <w:rsid w:val="00EE6E27"/>
    <w:rsid w:val="00EF43EA"/>
    <w:rsid w:val="00F02D35"/>
    <w:rsid w:val="00F076D2"/>
    <w:rsid w:val="00F2137A"/>
    <w:rsid w:val="00F37B4F"/>
    <w:rsid w:val="00F41019"/>
    <w:rsid w:val="00F43353"/>
    <w:rsid w:val="00F43E69"/>
    <w:rsid w:val="00F55604"/>
    <w:rsid w:val="00F67106"/>
    <w:rsid w:val="00F844CD"/>
    <w:rsid w:val="00F867D0"/>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956A0B73-87F8-4205-85FA-072F23E6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link w:val="Heading1Char"/>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 w:type="character" w:customStyle="1" w:styleId="Heading1Char">
    <w:name w:val="Heading 1 Char"/>
    <w:link w:val="Heading1"/>
    <w:rsid w:val="00930CD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4285</Words>
  <Characters>24425</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R4 Supporting Evidence and Documentation</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28653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2011-08-18T15:06:00Z</cp:lastPrinted>
  <dcterms:created xsi:type="dcterms:W3CDTF">2013-09-25T18:38:00Z</dcterms:created>
  <dcterms:modified xsi:type="dcterms:W3CDTF">2013-10-18T20:12:00Z</dcterms:modified>
</cp:coreProperties>
</file>